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2DF" w:rsidRPr="002248C0" w:rsidRDefault="00FB12DF" w:rsidP="00FB12DF">
      <w:pPr>
        <w:jc w:val="center"/>
        <w:rPr>
          <w:rFonts w:ascii="Times New Roman" w:hAnsi="Times New Roman" w:cs="Times New Roman"/>
          <w:b/>
          <w:color w:val="000000" w:themeColor="text1"/>
          <w:sz w:val="36"/>
          <w:szCs w:val="36"/>
          <w:lang w:val="kk-KZ"/>
        </w:rPr>
      </w:pPr>
      <w:r w:rsidRPr="002248C0">
        <w:rPr>
          <w:rFonts w:ascii="Times New Roman" w:hAnsi="Times New Roman" w:cs="Times New Roman"/>
          <w:b/>
          <w:color w:val="000000" w:themeColor="text1"/>
          <w:sz w:val="36"/>
          <w:szCs w:val="36"/>
          <w:lang w:val="kk-KZ"/>
        </w:rPr>
        <w:t>Алкогольдің адам ағзасына тигізетін әсері</w:t>
      </w:r>
    </w:p>
    <w:p w:rsidR="00FB12DF" w:rsidRDefault="00FB12DF" w:rsidP="00FB12DF">
      <w:pPr>
        <w:spacing w:after="0"/>
        <w:rPr>
          <w:rFonts w:ascii="Times New Roman" w:hAnsi="Times New Roman" w:cs="Times New Roman"/>
          <w:color w:val="000000" w:themeColor="text1"/>
          <w:sz w:val="28"/>
          <w:szCs w:val="28"/>
          <w:lang w:val="kk-KZ"/>
        </w:rPr>
      </w:pPr>
      <w:r w:rsidRPr="005F3531">
        <w:rPr>
          <w:rFonts w:ascii="Times New Roman" w:hAnsi="Times New Roman" w:cs="Times New Roman"/>
          <w:color w:val="000000" w:themeColor="text1"/>
          <w:sz w:val="28"/>
          <w:szCs w:val="28"/>
          <w:lang w:val="kk-KZ"/>
        </w:rPr>
        <w:t xml:space="preserve">     Алкоголь адамның </w:t>
      </w:r>
      <w:r>
        <w:rPr>
          <w:rFonts w:ascii="Times New Roman" w:hAnsi="Times New Roman" w:cs="Times New Roman"/>
          <w:color w:val="000000" w:themeColor="text1"/>
          <w:sz w:val="28"/>
          <w:szCs w:val="28"/>
          <w:lang w:val="kk-KZ"/>
        </w:rPr>
        <w:t>ағзалары және бүкіл жүйесінің қызметін бұзатын универсалды цитоплазмалық у болып табылады№ Жүйелі түрде спирт ішімдігін қабылдағанда келесі мүшелер мен жүйелер зақымданады:</w:t>
      </w:r>
    </w:p>
    <w:p w:rsidR="00FB12DF" w:rsidRPr="005F3531" w:rsidRDefault="00FB12DF" w:rsidP="00FB12DF">
      <w:pPr>
        <w:pStyle w:val="a3"/>
        <w:numPr>
          <w:ilvl w:val="0"/>
          <w:numId w:val="1"/>
        </w:numPr>
        <w:spacing w:after="0"/>
        <w:rPr>
          <w:rFonts w:ascii="Times New Roman" w:hAnsi="Times New Roman" w:cs="Times New Roman"/>
          <w:color w:val="000000" w:themeColor="text1"/>
          <w:sz w:val="28"/>
          <w:szCs w:val="28"/>
          <w:lang w:val="kk-KZ"/>
        </w:rPr>
      </w:pPr>
      <w:r w:rsidRPr="005F3531">
        <w:rPr>
          <w:rFonts w:ascii="Times New Roman" w:hAnsi="Times New Roman" w:cs="Times New Roman"/>
          <w:color w:val="000000" w:themeColor="text1"/>
          <w:sz w:val="28"/>
          <w:szCs w:val="28"/>
          <w:lang w:val="kk-KZ"/>
        </w:rPr>
        <w:t>Орталық және перифериялық жүйке жүйесі,</w:t>
      </w:r>
    </w:p>
    <w:p w:rsidR="00FB12DF" w:rsidRPr="005F3531" w:rsidRDefault="00FB12DF" w:rsidP="00FB12DF">
      <w:pPr>
        <w:pStyle w:val="a3"/>
        <w:numPr>
          <w:ilvl w:val="0"/>
          <w:numId w:val="1"/>
        </w:numPr>
        <w:spacing w:after="0"/>
        <w:rPr>
          <w:rFonts w:ascii="Times New Roman" w:hAnsi="Times New Roman" w:cs="Times New Roman"/>
          <w:color w:val="000000" w:themeColor="text1"/>
          <w:sz w:val="28"/>
          <w:szCs w:val="28"/>
          <w:lang w:val="kk-KZ"/>
        </w:rPr>
      </w:pPr>
      <w:r w:rsidRPr="005F3531">
        <w:rPr>
          <w:rFonts w:ascii="Times New Roman" w:hAnsi="Times New Roman" w:cs="Times New Roman"/>
          <w:color w:val="000000" w:themeColor="text1"/>
          <w:sz w:val="28"/>
          <w:szCs w:val="28"/>
          <w:lang w:val="kk-KZ"/>
        </w:rPr>
        <w:t>Ішек жолы,</w:t>
      </w:r>
    </w:p>
    <w:p w:rsidR="00FB12DF" w:rsidRPr="005F3531" w:rsidRDefault="00FB12DF" w:rsidP="00FB12DF">
      <w:pPr>
        <w:pStyle w:val="a3"/>
        <w:numPr>
          <w:ilvl w:val="0"/>
          <w:numId w:val="1"/>
        </w:numPr>
        <w:spacing w:after="0"/>
        <w:rPr>
          <w:rFonts w:ascii="Times New Roman" w:hAnsi="Times New Roman" w:cs="Times New Roman"/>
          <w:color w:val="000000" w:themeColor="text1"/>
          <w:sz w:val="28"/>
          <w:szCs w:val="28"/>
          <w:lang w:val="kk-KZ"/>
        </w:rPr>
      </w:pPr>
      <w:r w:rsidRPr="005F3531">
        <w:rPr>
          <w:rFonts w:ascii="Times New Roman" w:hAnsi="Times New Roman" w:cs="Times New Roman"/>
          <w:color w:val="000000" w:themeColor="text1"/>
          <w:sz w:val="28"/>
          <w:szCs w:val="28"/>
          <w:lang w:val="kk-KZ"/>
        </w:rPr>
        <w:t>Жүрек және иммунитет жүйесі,</w:t>
      </w:r>
    </w:p>
    <w:p w:rsidR="00FB12DF" w:rsidRPr="005F3531" w:rsidRDefault="00FB12DF" w:rsidP="00FB12DF">
      <w:pPr>
        <w:pStyle w:val="a3"/>
        <w:numPr>
          <w:ilvl w:val="0"/>
          <w:numId w:val="1"/>
        </w:numPr>
        <w:spacing w:after="0"/>
        <w:rPr>
          <w:rFonts w:ascii="Times New Roman" w:hAnsi="Times New Roman" w:cs="Times New Roman"/>
          <w:color w:val="000000" w:themeColor="text1"/>
          <w:sz w:val="28"/>
          <w:szCs w:val="28"/>
          <w:lang w:val="kk-KZ"/>
        </w:rPr>
      </w:pPr>
      <w:r w:rsidRPr="005F3531">
        <w:rPr>
          <w:rFonts w:ascii="Times New Roman" w:hAnsi="Times New Roman" w:cs="Times New Roman"/>
          <w:color w:val="000000" w:themeColor="text1"/>
          <w:sz w:val="28"/>
          <w:szCs w:val="28"/>
          <w:lang w:val="kk-KZ"/>
        </w:rPr>
        <w:t>Қанның түзілу жүйесі,</w:t>
      </w:r>
    </w:p>
    <w:p w:rsidR="00FB12DF" w:rsidRPr="005F3531" w:rsidRDefault="00FB12DF" w:rsidP="00FB12DF">
      <w:pPr>
        <w:pStyle w:val="a3"/>
        <w:numPr>
          <w:ilvl w:val="0"/>
          <w:numId w:val="1"/>
        </w:numPr>
        <w:spacing w:after="0"/>
        <w:rPr>
          <w:rFonts w:ascii="Times New Roman" w:hAnsi="Times New Roman" w:cs="Times New Roman"/>
          <w:color w:val="000000" w:themeColor="text1"/>
          <w:sz w:val="28"/>
          <w:szCs w:val="28"/>
          <w:lang w:val="kk-KZ"/>
        </w:rPr>
      </w:pPr>
      <w:r w:rsidRPr="005F3531">
        <w:rPr>
          <w:rFonts w:ascii="Times New Roman" w:hAnsi="Times New Roman" w:cs="Times New Roman"/>
          <w:color w:val="000000" w:themeColor="text1"/>
          <w:sz w:val="28"/>
          <w:szCs w:val="28"/>
          <w:lang w:val="kk-KZ"/>
        </w:rPr>
        <w:t>Бүйректер.</w:t>
      </w:r>
    </w:p>
    <w:p w:rsidR="00FB12DF" w:rsidRPr="005F3531" w:rsidRDefault="00FB12DF" w:rsidP="00FB12DF">
      <w:pPr>
        <w:pStyle w:val="a3"/>
        <w:numPr>
          <w:ilvl w:val="0"/>
          <w:numId w:val="1"/>
        </w:numPr>
        <w:spacing w:after="0"/>
        <w:rPr>
          <w:rFonts w:ascii="Times New Roman" w:hAnsi="Times New Roman" w:cs="Times New Roman"/>
          <w:color w:val="000000" w:themeColor="text1"/>
          <w:sz w:val="28"/>
          <w:szCs w:val="28"/>
          <w:lang w:val="kk-KZ"/>
        </w:rPr>
      </w:pPr>
      <w:r w:rsidRPr="005F3531">
        <w:rPr>
          <w:rFonts w:ascii="Times New Roman" w:hAnsi="Times New Roman" w:cs="Times New Roman"/>
          <w:color w:val="000000" w:themeColor="text1"/>
          <w:sz w:val="28"/>
          <w:szCs w:val="28"/>
          <w:lang w:val="kk-KZ"/>
        </w:rPr>
        <w:t>Өкпе,</w:t>
      </w:r>
    </w:p>
    <w:p w:rsidR="00FB12DF" w:rsidRPr="005F3531" w:rsidRDefault="00FB12DF" w:rsidP="00FB12DF">
      <w:pPr>
        <w:pStyle w:val="a3"/>
        <w:numPr>
          <w:ilvl w:val="0"/>
          <w:numId w:val="1"/>
        </w:numPr>
        <w:spacing w:after="0"/>
        <w:rPr>
          <w:rFonts w:ascii="Times New Roman" w:hAnsi="Times New Roman" w:cs="Times New Roman"/>
          <w:color w:val="000000" w:themeColor="text1"/>
          <w:sz w:val="28"/>
          <w:szCs w:val="28"/>
          <w:lang w:val="kk-KZ"/>
        </w:rPr>
      </w:pPr>
      <w:r w:rsidRPr="005F3531">
        <w:rPr>
          <w:rFonts w:ascii="Times New Roman" w:hAnsi="Times New Roman" w:cs="Times New Roman"/>
          <w:color w:val="000000" w:themeColor="text1"/>
          <w:sz w:val="28"/>
          <w:szCs w:val="28"/>
          <w:lang w:val="kk-KZ"/>
        </w:rPr>
        <w:t>Жыныс безі,</w:t>
      </w:r>
    </w:p>
    <w:p w:rsidR="00FB12DF" w:rsidRDefault="00FB12DF" w:rsidP="00FB12DF">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Спирт ішімдігі әрекетінен бүкіл ағза жүйесі азап шегеді, олардың зақымдану деңгейі әртүрлі. Алкоголь ішімдігі  әртүрлі аурулардың пайда болуына ғана себепші болмайды, сонымен қатар осы мүшелердің бұрыннан болған ауруларын күрделендіреді және созылмалы түріне айналдырады</w:t>
      </w:r>
      <w:r w:rsidRPr="008A52CE">
        <w:rPr>
          <w:rFonts w:ascii="Times New Roman" w:hAnsi="Times New Roman" w:cs="Times New Roman"/>
          <w:color w:val="000000" w:themeColor="text1"/>
          <w:sz w:val="28"/>
          <w:szCs w:val="28"/>
          <w:lang w:val="kk-KZ"/>
        </w:rPr>
        <w:t>.</w:t>
      </w:r>
    </w:p>
    <w:p w:rsidR="00FB12DF" w:rsidRDefault="00FB12DF" w:rsidP="00FB12DF">
      <w:pPr>
        <w:spacing w:after="0"/>
        <w:rPr>
          <w:rFonts w:ascii="Times New Roman" w:hAnsi="Times New Roman" w:cs="Times New Roman"/>
          <w:color w:val="000000" w:themeColor="text1"/>
          <w:sz w:val="28"/>
          <w:szCs w:val="28"/>
          <w:lang w:val="kk-KZ"/>
        </w:rPr>
      </w:pPr>
    </w:p>
    <w:p w:rsidR="00FB12DF" w:rsidRDefault="00FB12DF" w:rsidP="00FB12DF">
      <w:pPr>
        <w:spacing w:after="0"/>
        <w:jc w:val="center"/>
        <w:rPr>
          <w:rFonts w:ascii="Times New Roman" w:hAnsi="Times New Roman" w:cs="Times New Roman"/>
          <w:b/>
          <w:color w:val="000000" w:themeColor="text1"/>
          <w:sz w:val="36"/>
          <w:szCs w:val="36"/>
          <w:lang w:val="kk-KZ"/>
        </w:rPr>
      </w:pPr>
      <w:r w:rsidRPr="002248C0">
        <w:rPr>
          <w:rFonts w:ascii="Times New Roman" w:hAnsi="Times New Roman" w:cs="Times New Roman"/>
          <w:b/>
          <w:color w:val="000000" w:themeColor="text1"/>
          <w:sz w:val="36"/>
          <w:szCs w:val="36"/>
          <w:lang w:val="kk-KZ"/>
        </w:rPr>
        <w:t>Жасөспірімдік алкоголизмнің қалыптасуы</w:t>
      </w:r>
    </w:p>
    <w:p w:rsidR="009F7E6F" w:rsidRPr="002248C0" w:rsidRDefault="009F7E6F" w:rsidP="00FB12DF">
      <w:pPr>
        <w:spacing w:after="0"/>
        <w:jc w:val="center"/>
        <w:rPr>
          <w:rFonts w:ascii="Times New Roman" w:hAnsi="Times New Roman" w:cs="Times New Roman"/>
          <w:b/>
          <w:color w:val="000000" w:themeColor="text1"/>
          <w:sz w:val="36"/>
          <w:szCs w:val="36"/>
          <w:lang w:val="kk-KZ"/>
        </w:rPr>
      </w:pPr>
    </w:p>
    <w:p w:rsidR="00FB12DF" w:rsidRDefault="00FB12DF" w:rsidP="00FB12DF">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Алкоголизм – бұл ауру өзінің заңы бойынша дамиды, Алкоголизм үш сатыға бөлінеді. Үнемі спирт ішімдігін қабылдаған жасөспірімдерде алкоголизмнің бірінші сатысы жарты жылдан кейін пайда болуы мүмкін (жасына,жасөспірімнің денсаулығы мен тұқым қуалаушылығына, спирт ішімдігінің қабылдауы мен мөлшеріне байланысты</w:t>
      </w:r>
      <w:r w:rsidRPr="006E6125">
        <w:rPr>
          <w:rFonts w:ascii="Times New Roman" w:hAnsi="Times New Roman" w:cs="Times New Roman"/>
          <w:color w:val="000000" w:themeColor="text1"/>
          <w:sz w:val="28"/>
          <w:szCs w:val="28"/>
          <w:lang w:val="kk-KZ"/>
        </w:rPr>
        <w:t>).</w:t>
      </w:r>
    </w:p>
    <w:p w:rsidR="00FB12DF" w:rsidRDefault="00FB12DF" w:rsidP="00FB12DF">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Алкоголизмнің бірінші сатысы психикалық тәуелділік сатысы – бұл ішілген ішімдіктен өзін жақсы сузінуі және оның қуаныш сезіміне бөленуі.</w:t>
      </w:r>
    </w:p>
    <w:p w:rsidR="00FB12DF" w:rsidRDefault="00FB12DF" w:rsidP="00FB12DF">
      <w:pPr>
        <w:spacing w:after="0"/>
        <w:rPr>
          <w:rFonts w:ascii="Times New Roman" w:hAnsi="Times New Roman" w:cs="Times New Roman"/>
          <w:color w:val="000000" w:themeColor="text1"/>
          <w:sz w:val="28"/>
          <w:szCs w:val="28"/>
          <w:lang w:val="kk-KZ"/>
        </w:rPr>
      </w:pPr>
    </w:p>
    <w:p w:rsidR="00FB12DF" w:rsidRDefault="00FB12DF" w:rsidP="00FB12DF">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Жеткіншек шақта алкоголизмнің екінші сатысы сирек кездеседі, дегенмен процеске уақыт керек, ал жасөспірім кезде жиі кездеседі. Әсіресе кім 12 – 14 жаста күнделікті іше бастағандарда психикалық тәуелділікке тәндік қосылады.</w:t>
      </w:r>
    </w:p>
    <w:p w:rsidR="00FB12DF" w:rsidRDefault="00FB12DF" w:rsidP="00FB12DF">
      <w:pPr>
        <w:spacing w:after="0"/>
        <w:rPr>
          <w:rFonts w:ascii="Times New Roman" w:hAnsi="Times New Roman" w:cs="Times New Roman"/>
          <w:color w:val="000000" w:themeColor="text1"/>
          <w:sz w:val="28"/>
          <w:szCs w:val="28"/>
          <w:lang w:val="kk-KZ"/>
        </w:rPr>
      </w:pPr>
    </w:p>
    <w:p w:rsidR="00FB12DF" w:rsidRPr="006E6125" w:rsidRDefault="00FB12DF" w:rsidP="00FB12DF">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Алкоголизмнің үшінші сатысы – бұл физикалық және моральдық толық деградация сатысы. Халықта дуал асдында мас болып құлап жатқан және адам кейпін жоғалтқан адамдарды – нақты маскүнем деп санайды. Бұл алкоголизмнің соңғы сатысы.</w:t>
      </w:r>
    </w:p>
    <w:p w:rsidR="009366B2" w:rsidRDefault="009366B2"/>
    <w:sectPr w:rsidR="009366B2" w:rsidSect="002248C0">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C249FD"/>
    <w:multiLevelType w:val="hybridMultilevel"/>
    <w:tmpl w:val="48F41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rsids>
    <w:rsidRoot w:val="00FB12DF"/>
    <w:rsid w:val="00261685"/>
    <w:rsid w:val="003B7002"/>
    <w:rsid w:val="005E6198"/>
    <w:rsid w:val="006917F1"/>
    <w:rsid w:val="009366B2"/>
    <w:rsid w:val="00976E4C"/>
    <w:rsid w:val="009F7E6F"/>
    <w:rsid w:val="00FB12DF"/>
    <w:rsid w:val="00FB36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2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2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1368</Characters>
  <Application>Microsoft Office Word</Application>
  <DocSecurity>0</DocSecurity>
  <Lines>11</Lines>
  <Paragraphs>3</Paragraphs>
  <ScaleCrop>false</ScaleCrop>
  <Company>Microsoft</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2017-11-28T08:29:00Z</dcterms:created>
  <dcterms:modified xsi:type="dcterms:W3CDTF">2017-11-28T08:30:00Z</dcterms:modified>
</cp:coreProperties>
</file>